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7E9" w:rsidRDefault="00C457E9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092AE1" w:rsidRDefault="00432BBF" w:rsidP="000E31F4">
      <w:pPr>
        <w:suppressAutoHyphens/>
        <w:rPr>
          <w:sz w:val="14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1417"/>
        <w:gridCol w:w="1560"/>
      </w:tblGrid>
      <w:tr w:rsidR="00432BBF" w:rsidRPr="007323A5" w:rsidTr="001C6819">
        <w:trPr>
          <w:trHeight w:val="383"/>
          <w:tblCellSpacing w:w="20" w:type="dxa"/>
        </w:trPr>
        <w:tc>
          <w:tcPr>
            <w:tcW w:w="7028" w:type="dxa"/>
            <w:vAlign w:val="center"/>
          </w:tcPr>
          <w:p w:rsidR="00432BBF" w:rsidRPr="007323A5" w:rsidRDefault="00432BBF" w:rsidP="00DA49E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DA49E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Análisis Financiero </w:t>
            </w:r>
            <w:r w:rsidR="00FD78A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377" w:type="dxa"/>
            <w:vAlign w:val="center"/>
          </w:tcPr>
          <w:p w:rsidR="00432BBF" w:rsidRPr="007323A5" w:rsidRDefault="00432BBF" w:rsidP="00DA49E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DA49E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1C6819">
        <w:trPr>
          <w:trHeight w:val="35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A30FA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30FA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Unidad Financiera Institucional </w:t>
            </w:r>
          </w:p>
        </w:tc>
      </w:tr>
      <w:tr w:rsidR="00432BBF" w:rsidRPr="007323A5" w:rsidTr="001C6819">
        <w:trPr>
          <w:trHeight w:val="344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A30FA4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30FA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Unidad Financiera Institucional 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457E9" w:rsidRDefault="00C457E9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CF11E9" w:rsidRPr="00DA49E1" w:rsidRDefault="00CF11E9" w:rsidP="00CF11E9">
      <w:pPr>
        <w:widowControl w:val="0"/>
        <w:suppressLineNumbers/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DA49E1" w:rsidRPr="00DA49E1" w:rsidRDefault="00DA49E1" w:rsidP="002A22CA">
      <w:pPr>
        <w:tabs>
          <w:tab w:val="left" w:pos="6885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Planificar, organizar </w:t>
      </w:r>
      <w:r w:rsidRPr="00DA49E1">
        <w:rPr>
          <w:rFonts w:ascii="Bookman Old Style" w:hAnsi="Bookman Old Style" w:cs="Arial"/>
          <w:i w:val="0"/>
          <w:iCs/>
          <w:sz w:val="20"/>
        </w:rPr>
        <w:t xml:space="preserve">y controlar las actividades de inversiones Financieras de las Reservas Técnicas de Riesgos Profesionales y otros recursos del ISSS, mediante la ejecución del presupuesto programa y el plan mensual de Inversión; además, coordinar, organizar y supervisar la elaboración de los análisis financieros de las empresas que participan en los procesos de compras que promueve el ISSS, a través de la UACI.  </w:t>
      </w:r>
    </w:p>
    <w:p w:rsidR="00C82A57" w:rsidRDefault="00C82A57" w:rsidP="00FD636F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C457E9" w:rsidRPr="00092AE1" w:rsidRDefault="00C457E9" w:rsidP="00FD636F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2E5C2F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092AE1" w:rsidRDefault="00540ED7" w:rsidP="002E5C2F">
      <w:pPr>
        <w:suppressAutoHyphens/>
        <w:rPr>
          <w:sz w:val="16"/>
        </w:rPr>
      </w:pPr>
    </w:p>
    <w:p w:rsidR="00DA49E1" w:rsidRPr="009512F4" w:rsidRDefault="00DA49E1" w:rsidP="00292460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9512F4">
        <w:rPr>
          <w:rFonts w:ascii="Bookman Old Style" w:hAnsi="Bookman Old Style" w:cs="Arial"/>
          <w:i w:val="0"/>
          <w:iCs/>
          <w:sz w:val="20"/>
        </w:rPr>
        <w:t>Planificar</w:t>
      </w:r>
      <w:r w:rsidR="009512F4" w:rsidRPr="009512F4">
        <w:rPr>
          <w:rFonts w:ascii="Bookman Old Style" w:hAnsi="Bookman Old Style" w:cs="Arial"/>
          <w:i w:val="0"/>
          <w:iCs/>
          <w:sz w:val="20"/>
        </w:rPr>
        <w:t xml:space="preserve"> el</w:t>
      </w:r>
      <w:r w:rsidRPr="009512F4">
        <w:rPr>
          <w:rFonts w:ascii="Bookman Old Style" w:hAnsi="Bookman Old Style" w:cs="Arial"/>
          <w:i w:val="0"/>
          <w:iCs/>
          <w:sz w:val="20"/>
        </w:rPr>
        <w:t xml:space="preserve"> Programa de Inversiones Financieras, de las Reservas Técnicas de Riesgos Profesionales y otros recursos de la Institución, a fin de obtener los resultados programados para la colocación de las inversiones.</w:t>
      </w:r>
    </w:p>
    <w:p w:rsidR="00DA49E1" w:rsidRPr="00C457E9" w:rsidRDefault="00DA49E1" w:rsidP="0029246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A49E1" w:rsidRPr="00312EDA" w:rsidRDefault="00DA49E1" w:rsidP="0029246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312EDA">
        <w:rPr>
          <w:rFonts w:ascii="Bookman Old Style" w:hAnsi="Bookman Old Style" w:cs="Arial"/>
          <w:i w:val="0"/>
          <w:iCs/>
          <w:sz w:val="20"/>
        </w:rPr>
        <w:t>Coordinar con el área correspondiente, la ejecución del Plan Mensual de Inversiones Financieras de las Reservas Técnicas de Riesgos Profesionales y otros recursos del ISSS, con el propósito de que los fondos se inviertan según lo programado, garantizando la seguridad de las inversiones con base a la capacidad financiera del ISSS y a sus compromisos de pago.</w:t>
      </w:r>
    </w:p>
    <w:p w:rsidR="00DA49E1" w:rsidRPr="00C457E9" w:rsidRDefault="00DA49E1" w:rsidP="0029246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A49E1" w:rsidRPr="00DA49E1" w:rsidRDefault="00DA49E1" w:rsidP="0029246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A49E1">
        <w:rPr>
          <w:rFonts w:ascii="Bookman Old Style" w:hAnsi="Bookman Old Style" w:cs="Arial"/>
          <w:i w:val="0"/>
          <w:iCs/>
          <w:sz w:val="20"/>
        </w:rPr>
        <w:t>Apoyar a la Jefatura de la Unidad en materia financiera y técnica, cuando sea requerido por el Comité de Inversiones, Dirección General, Consejo Directivo u otras.</w:t>
      </w:r>
    </w:p>
    <w:p w:rsidR="00DA49E1" w:rsidRPr="00C457E9" w:rsidRDefault="00DA49E1" w:rsidP="0029246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A49E1" w:rsidRPr="00DA49E1" w:rsidRDefault="00DA49E1" w:rsidP="0029246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A49E1">
        <w:rPr>
          <w:rFonts w:ascii="Bookman Old Style" w:hAnsi="Bookman Old Style" w:cs="Arial"/>
          <w:i w:val="0"/>
          <w:iCs/>
          <w:sz w:val="20"/>
        </w:rPr>
        <w:t>Establecer parámetros o indicadores financieros acordes al funcionamiento del Instituto, a fin de contar con mayores elementos de juicio para la toma de decisiones, tomando como base los Estados Financieros del ISSS.</w:t>
      </w:r>
    </w:p>
    <w:p w:rsidR="00DA49E1" w:rsidRPr="00C457E9" w:rsidRDefault="00DA49E1" w:rsidP="0029246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A49E1" w:rsidRPr="00DA49E1" w:rsidRDefault="00DA7FD6" w:rsidP="0029246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</w:t>
      </w:r>
      <w:r w:rsidR="00DA49E1" w:rsidRPr="00DA49E1">
        <w:rPr>
          <w:rFonts w:ascii="Bookman Old Style" w:hAnsi="Bookman Old Style" w:cs="Arial"/>
          <w:i w:val="0"/>
          <w:iCs/>
          <w:sz w:val="20"/>
        </w:rPr>
        <w:t>oordinar y supervisar, la elaboración de los Análisis Financieros, de las empresas que participan en los procesos de compra que promueve el ISSS, a través de la UACI, a fin de salvaguardar los intereses institucionales.</w:t>
      </w:r>
    </w:p>
    <w:p w:rsidR="00DA49E1" w:rsidRPr="00C457E9" w:rsidRDefault="00DA49E1" w:rsidP="0029246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A49E1" w:rsidRPr="00DA49E1" w:rsidRDefault="00DA49E1" w:rsidP="0029246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A49E1">
        <w:rPr>
          <w:rFonts w:ascii="Bookman Old Style" w:hAnsi="Bookman Old Style" w:cs="Arial"/>
          <w:i w:val="0"/>
          <w:iCs/>
          <w:sz w:val="20"/>
        </w:rPr>
        <w:t>Colaborar con la jefatura de la Unidad Financiera Institucional, en la consolidación de los diversos informes (evaluación del P</w:t>
      </w:r>
      <w:r w:rsidR="00312EDA">
        <w:rPr>
          <w:rFonts w:ascii="Bookman Old Style" w:hAnsi="Bookman Old Style" w:cs="Arial"/>
          <w:i w:val="0"/>
          <w:iCs/>
          <w:sz w:val="20"/>
        </w:rPr>
        <w:t>lan Anual de Trabajo</w:t>
      </w:r>
      <w:r w:rsidRPr="00DA49E1">
        <w:rPr>
          <w:rFonts w:ascii="Bookman Old Style" w:hAnsi="Bookman Old Style" w:cs="Arial"/>
          <w:i w:val="0"/>
          <w:iCs/>
          <w:sz w:val="20"/>
        </w:rPr>
        <w:t>, Indicadores de Gestión, etc.) que reportan los diferentes departamentos que</w:t>
      </w:r>
      <w:r w:rsidR="003949C4">
        <w:rPr>
          <w:rFonts w:ascii="Bookman Old Style" w:hAnsi="Bookman Old Style" w:cs="Arial"/>
          <w:i w:val="0"/>
          <w:iCs/>
          <w:sz w:val="20"/>
        </w:rPr>
        <w:t xml:space="preserve"> la </w:t>
      </w:r>
      <w:r w:rsidRPr="00DA49E1">
        <w:rPr>
          <w:rFonts w:ascii="Bookman Old Style" w:hAnsi="Bookman Old Style" w:cs="Arial"/>
          <w:i w:val="0"/>
          <w:iCs/>
          <w:sz w:val="20"/>
        </w:rPr>
        <w:t>conforman</w:t>
      </w:r>
      <w:r w:rsidR="003949C4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DA49E1">
        <w:rPr>
          <w:rFonts w:ascii="Bookman Old Style" w:hAnsi="Bookman Old Style" w:cs="Arial"/>
          <w:i w:val="0"/>
          <w:iCs/>
          <w:sz w:val="20"/>
        </w:rPr>
        <w:t>o investigaciones de aspecto</w:t>
      </w:r>
      <w:r w:rsidR="003949C4">
        <w:rPr>
          <w:rFonts w:ascii="Bookman Old Style" w:hAnsi="Bookman Old Style" w:cs="Arial"/>
          <w:i w:val="0"/>
          <w:iCs/>
          <w:sz w:val="20"/>
        </w:rPr>
        <w:t>s específicos encomendados por é</w:t>
      </w:r>
      <w:r w:rsidRPr="00DA49E1">
        <w:rPr>
          <w:rFonts w:ascii="Bookman Old Style" w:hAnsi="Bookman Old Style" w:cs="Arial"/>
          <w:i w:val="0"/>
          <w:iCs/>
          <w:sz w:val="20"/>
        </w:rPr>
        <w:t xml:space="preserve">sta, </w:t>
      </w:r>
      <w:r w:rsidR="00E15AA3">
        <w:rPr>
          <w:rFonts w:ascii="Bookman Old Style" w:hAnsi="Bookman Old Style" w:cs="Arial"/>
          <w:i w:val="0"/>
          <w:iCs/>
          <w:sz w:val="20"/>
        </w:rPr>
        <w:t>de manera tal que sean insumos</w:t>
      </w:r>
      <w:r w:rsidRPr="00DA49E1">
        <w:rPr>
          <w:rFonts w:ascii="Bookman Old Style" w:hAnsi="Bookman Old Style" w:cs="Arial"/>
          <w:i w:val="0"/>
          <w:iCs/>
          <w:sz w:val="20"/>
        </w:rPr>
        <w:t xml:space="preserve"> para la toma de decisiones.</w:t>
      </w:r>
    </w:p>
    <w:p w:rsidR="00DA49E1" w:rsidRPr="00C457E9" w:rsidRDefault="00DA49E1" w:rsidP="0029246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A49E1" w:rsidRPr="00DA49E1" w:rsidRDefault="00DA49E1" w:rsidP="0029246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A49E1">
        <w:rPr>
          <w:rFonts w:ascii="Bookman Old Style" w:hAnsi="Bookman Old Style" w:cs="Arial"/>
          <w:i w:val="0"/>
          <w:iCs/>
          <w:sz w:val="20"/>
        </w:rPr>
        <w:t>Coordinar, dirigir y controlar las actividades desarrolladas por el personal bajo su cargo, estableciendo mecanismos de control que permitan verificar la adecuada ejecución de las tareas asignadas, a través de la programación, distribución y definición de las funciones, con el fin de cumplir con los objetivos del área.</w:t>
      </w:r>
    </w:p>
    <w:p w:rsidR="00DA49E1" w:rsidRDefault="00DA49E1" w:rsidP="0029246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457E9" w:rsidRDefault="00C457E9" w:rsidP="0029246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457E9" w:rsidRDefault="00C457E9" w:rsidP="0029246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457E9" w:rsidRDefault="00C457E9" w:rsidP="0029246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457E9" w:rsidRPr="00DA49E1" w:rsidRDefault="00C457E9" w:rsidP="00C457E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A49E1">
        <w:rPr>
          <w:rFonts w:ascii="Bookman Old Style" w:hAnsi="Bookman Old Style" w:cs="Arial"/>
          <w:i w:val="0"/>
          <w:iCs/>
          <w:sz w:val="20"/>
        </w:rPr>
        <w:t>Planificar, definir y justificar los proyectos asignados, evaluando alternativas de acción para el desarrollo de los mismos.</w:t>
      </w:r>
    </w:p>
    <w:p w:rsidR="00C457E9" w:rsidRPr="00C457E9" w:rsidRDefault="00C457E9" w:rsidP="0029246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A49E1" w:rsidRPr="00DA49E1" w:rsidRDefault="00DA49E1" w:rsidP="0029246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A49E1">
        <w:rPr>
          <w:rFonts w:ascii="Bookman Old Style" w:hAnsi="Bookman Old Style" w:cs="Arial"/>
          <w:i w:val="0"/>
          <w:iCs/>
          <w:sz w:val="20"/>
        </w:rPr>
        <w:t xml:space="preserve">Crear o participar en Comités Técnicos para orientar, asesorar, definir y decidir los criterios que se requieran para la toma de decisiones, o el debido ejercicio de las funciones del área. </w:t>
      </w:r>
    </w:p>
    <w:p w:rsidR="005C5B8B" w:rsidRPr="00C457E9" w:rsidRDefault="005C5B8B" w:rsidP="0029246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A49E1" w:rsidRPr="00DA49E1" w:rsidRDefault="00DA49E1" w:rsidP="0029246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A49E1">
        <w:rPr>
          <w:rFonts w:ascii="Bookman Old Style" w:hAnsi="Bookman Old Style" w:cs="Arial"/>
          <w:i w:val="0"/>
          <w:iCs/>
          <w:sz w:val="20"/>
        </w:rPr>
        <w:t>Desarrollar y aplicar sistemas de control interno, a través de procedimientos de trabajo para garantizar la adecuada administración y salvaguarda de los recursos materiales y equipo asignado.</w:t>
      </w:r>
    </w:p>
    <w:p w:rsidR="00DA49E1" w:rsidRPr="00C457E9" w:rsidRDefault="00DA49E1" w:rsidP="0029246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A49E1" w:rsidRPr="00DA49E1" w:rsidRDefault="00DA49E1" w:rsidP="0029246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A49E1">
        <w:rPr>
          <w:rFonts w:ascii="Bookman Old Style" w:hAnsi="Bookman Old Style" w:cs="Arial"/>
          <w:i w:val="0"/>
          <w:i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DA49E1" w:rsidRPr="00C457E9" w:rsidRDefault="00DA49E1" w:rsidP="0029246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A49E1" w:rsidRPr="00DA49E1" w:rsidRDefault="00DA49E1" w:rsidP="0029246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A49E1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DA49E1" w:rsidRPr="00C457E9" w:rsidRDefault="00DA49E1" w:rsidP="0029246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A49E1" w:rsidRPr="00DA49E1" w:rsidRDefault="00DA49E1" w:rsidP="0029246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A49E1">
        <w:rPr>
          <w:rFonts w:ascii="Bookman Old Style" w:hAnsi="Bookman Old Style" w:cs="Arial"/>
          <w:i w:val="0"/>
          <w:iCs/>
          <w:sz w:val="20"/>
        </w:rPr>
        <w:t>Mantener informado al personal de los nuevos procedimientos implementados para conocer, aplicar y hacer cumplir los procesos, normas y políticas de trabajo del ISSS.</w:t>
      </w:r>
    </w:p>
    <w:p w:rsidR="00DA49E1" w:rsidRPr="00C457E9" w:rsidRDefault="00DA49E1" w:rsidP="0029246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A49E1" w:rsidRPr="00DA49E1" w:rsidRDefault="00DA49E1" w:rsidP="0029246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A49E1">
        <w:rPr>
          <w:rFonts w:ascii="Bookman Old Style" w:hAnsi="Bookman Old Style" w:cs="Arial"/>
          <w:i w:val="0"/>
          <w:iCs/>
          <w:sz w:val="20"/>
        </w:rPr>
        <w:t>Participar activamente en los proyectos de innovación de mejora continua y automatización de su área de trabajo.</w:t>
      </w:r>
    </w:p>
    <w:p w:rsidR="00DA49E1" w:rsidRPr="00C457E9" w:rsidRDefault="00DA49E1" w:rsidP="0029246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A49E1" w:rsidRPr="00DA49E1" w:rsidRDefault="00DA49E1" w:rsidP="0029246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A49E1">
        <w:rPr>
          <w:rFonts w:ascii="Bookman Old Style" w:hAnsi="Bookman Old Style" w:cs="Arial"/>
          <w:i w:val="0"/>
          <w:iCs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DA49E1" w:rsidRPr="00C457E9" w:rsidRDefault="00DA49E1" w:rsidP="0029246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A49E1" w:rsidRPr="00DA49E1" w:rsidRDefault="00DA49E1" w:rsidP="0029246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A49E1"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DA49E1" w:rsidRPr="00C457E9" w:rsidRDefault="00DA49E1" w:rsidP="0029246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A49E1" w:rsidRPr="00DA49E1" w:rsidRDefault="00DA49E1" w:rsidP="0029246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A49E1">
        <w:rPr>
          <w:rFonts w:ascii="Bookman Old Style" w:hAnsi="Bookman Old Style" w:cs="Arial"/>
          <w:i w:val="0"/>
          <w:iCs/>
          <w:sz w:val="20"/>
        </w:rPr>
        <w:t xml:space="preserve">Apoyar en lo técnico u operativo, ante contingentes como ausencia de personal u otros, con el fin de no afectar el desarrollo de las actividades del área.  </w:t>
      </w:r>
    </w:p>
    <w:p w:rsidR="00DA49E1" w:rsidRPr="00C457E9" w:rsidRDefault="00DA49E1" w:rsidP="0029246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A49E1" w:rsidRPr="00DA49E1" w:rsidRDefault="00DA49E1" w:rsidP="00C457E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A49E1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DA49E1" w:rsidRPr="00C457E9" w:rsidRDefault="00DA49E1" w:rsidP="0029246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A49E1" w:rsidRPr="00DA49E1" w:rsidRDefault="00DA49E1" w:rsidP="00C457E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A49E1">
        <w:rPr>
          <w:rFonts w:ascii="Bookman Old Style" w:hAnsi="Bookman Old Style" w:cs="Arial"/>
          <w:i w:val="0"/>
          <w:iCs/>
          <w:sz w:val="20"/>
        </w:rPr>
        <w:t xml:space="preserve">Apoyar el adiestramiento de personal nuevo y velar porque se cumpla el plan de inducción. </w:t>
      </w:r>
    </w:p>
    <w:p w:rsidR="00DA49E1" w:rsidRPr="00C457E9" w:rsidRDefault="00DA49E1" w:rsidP="0029246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A49E1" w:rsidRPr="00DA49E1" w:rsidRDefault="00DA49E1" w:rsidP="0029246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A49E1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F30614" w:rsidRPr="00C457E9" w:rsidRDefault="00F30614" w:rsidP="0029246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30614" w:rsidRPr="00292460" w:rsidRDefault="00F30614" w:rsidP="0029246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FD636F" w:rsidRDefault="00FD636F" w:rsidP="00C457E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57E9" w:rsidRPr="00092AE1" w:rsidRDefault="00C457E9" w:rsidP="00C457E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613A50" w:rsidRPr="00092AE1" w:rsidRDefault="00613A50" w:rsidP="00613A50">
      <w:pPr>
        <w:rPr>
          <w:sz w:val="14"/>
        </w:rPr>
      </w:pPr>
    </w:p>
    <w:p w:rsidR="00613A50" w:rsidRPr="003E7452" w:rsidRDefault="00613A50" w:rsidP="00292460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E7452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DA49E1" w:rsidRPr="00CA4631" w:rsidRDefault="00DA49E1" w:rsidP="00CA4631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A4631">
        <w:rPr>
          <w:rFonts w:ascii="Bookman Old Style" w:hAnsi="Bookman Old Style" w:cs="Arial"/>
          <w:i w:val="0"/>
          <w:iCs/>
          <w:sz w:val="20"/>
        </w:rPr>
        <w:t xml:space="preserve">Analista Financiero </w:t>
      </w:r>
    </w:p>
    <w:p w:rsidR="00DA49E1" w:rsidRPr="00CA4631" w:rsidRDefault="00EA1E4F" w:rsidP="00CA4631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A4631">
        <w:rPr>
          <w:rFonts w:ascii="Bookman Old Style" w:hAnsi="Bookman Old Style" w:cs="Arial"/>
          <w:i w:val="0"/>
          <w:iCs/>
          <w:sz w:val="20"/>
        </w:rPr>
        <w:t xml:space="preserve">Secretaria </w:t>
      </w:r>
    </w:p>
    <w:p w:rsidR="00FD78A4" w:rsidRDefault="00FD78A4" w:rsidP="00FD78A4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C457E9" w:rsidRDefault="00C457E9" w:rsidP="00FD78A4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C457E9" w:rsidRDefault="00C457E9" w:rsidP="00FD78A4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C457E9" w:rsidRDefault="00C457E9" w:rsidP="00FD78A4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C457E9" w:rsidRPr="00092AE1" w:rsidRDefault="00C457E9" w:rsidP="00FD78A4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C457E9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DA49E1" w:rsidRDefault="00DA49E1" w:rsidP="00C457E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A49E1">
        <w:rPr>
          <w:rFonts w:ascii="Bookman Old Style" w:hAnsi="Bookman Old Style" w:cs="Arial"/>
          <w:i w:val="0"/>
          <w:iCs/>
          <w:spacing w:val="-3"/>
          <w:sz w:val="20"/>
        </w:rPr>
        <w:t>Inversiones Financieras de las Reservas Técnicas de Riesgos Profesionales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, planificadas oportunamente. </w:t>
      </w:r>
    </w:p>
    <w:p w:rsidR="00A4668A" w:rsidRPr="00DA7FD6" w:rsidRDefault="00A4668A" w:rsidP="00C457E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92460">
        <w:rPr>
          <w:rFonts w:ascii="Bookman Old Style" w:hAnsi="Bookman Old Style" w:cs="Arial"/>
          <w:i w:val="0"/>
          <w:iCs/>
          <w:spacing w:val="-3"/>
          <w:sz w:val="20"/>
        </w:rPr>
        <w:t xml:space="preserve">Ejecución efectiva del Plan Mensual de Inversiones Financieras. </w:t>
      </w:r>
    </w:p>
    <w:p w:rsidR="00DA7FD6" w:rsidRPr="00292460" w:rsidRDefault="00DA7FD6" w:rsidP="00C457E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92460">
        <w:rPr>
          <w:rFonts w:ascii="Bookman Old Style" w:hAnsi="Bookman Old Style" w:cs="Arial"/>
          <w:i w:val="0"/>
          <w:iCs/>
          <w:spacing w:val="-3"/>
          <w:sz w:val="20"/>
        </w:rPr>
        <w:t xml:space="preserve">Objetividad en los análisis financieros efectuados a empresas que participan en los procesos de compra que promueve la Institución. </w:t>
      </w:r>
    </w:p>
    <w:p w:rsidR="004A3C9B" w:rsidRPr="004A3C9B" w:rsidRDefault="004A3C9B" w:rsidP="00C457E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A3C9B"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recursos.</w:t>
      </w:r>
    </w:p>
    <w:p w:rsidR="00925966" w:rsidRPr="00092AE1" w:rsidRDefault="00925966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292460" w:rsidRDefault="00432BBF" w:rsidP="00C457E9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E15AA3" w:rsidRPr="006F1588" w:rsidRDefault="00E15AA3" w:rsidP="00C457E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F1588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6F1588">
        <w:rPr>
          <w:rFonts w:ascii="Bookman Old Style" w:hAnsi="Bookman Old Style" w:cs="Arial"/>
          <w:i w:val="0"/>
          <w:iCs/>
          <w:spacing w:val="-3"/>
          <w:sz w:val="20"/>
        </w:rPr>
        <w:t xml:space="preserve"> del ISSS.</w:t>
      </w:r>
    </w:p>
    <w:p w:rsidR="00D30B9C" w:rsidRDefault="00D30B9C" w:rsidP="00C457E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46874">
        <w:rPr>
          <w:rFonts w:ascii="Bookman Old Style" w:hAnsi="Bookman Old Style" w:cs="Arial"/>
          <w:i w:val="0"/>
          <w:iCs/>
          <w:spacing w:val="-3"/>
          <w:sz w:val="20"/>
        </w:rPr>
        <w:t xml:space="preserve">Normas </w:t>
      </w:r>
      <w:r>
        <w:rPr>
          <w:rFonts w:ascii="Bookman Old Style" w:hAnsi="Bookman Old Style" w:cs="Arial"/>
          <w:i w:val="0"/>
          <w:iCs/>
          <w:spacing w:val="-3"/>
          <w:sz w:val="20"/>
        </w:rPr>
        <w:t>Técnicas de Control Interno.</w:t>
      </w:r>
    </w:p>
    <w:p w:rsidR="00E15AA3" w:rsidRPr="00D30B9C" w:rsidRDefault="00E15AA3" w:rsidP="00C457E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D30B9C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Área.</w:t>
      </w:r>
    </w:p>
    <w:p w:rsidR="00E15AA3" w:rsidRDefault="00E15AA3" w:rsidP="00C457E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46A8F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D30B9C" w:rsidRDefault="00D30B9C" w:rsidP="00C457E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Contrato Colectivo de Trabajo. </w:t>
      </w:r>
    </w:p>
    <w:p w:rsidR="00324751" w:rsidRPr="00E15AA3" w:rsidRDefault="00564DE3" w:rsidP="00C457E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Código de Comercio.</w:t>
      </w:r>
    </w:p>
    <w:p w:rsidR="00736DD4" w:rsidRDefault="00736DD4" w:rsidP="00C457E9">
      <w:pPr>
        <w:pStyle w:val="Prrafodelista"/>
        <w:numPr>
          <w:ilvl w:val="0"/>
          <w:numId w:val="25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 AFI (Ley Orgánica de Administración Financiera del Estado).</w:t>
      </w:r>
    </w:p>
    <w:p w:rsidR="000C3CB7" w:rsidRPr="00746874" w:rsidRDefault="000C3CB7" w:rsidP="00C457E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C3CB7">
        <w:rPr>
          <w:rFonts w:ascii="Bookman Old Style" w:hAnsi="Bookman Old Style" w:cs="Arial"/>
          <w:i w:val="0"/>
          <w:iCs/>
          <w:spacing w:val="-3"/>
          <w:sz w:val="20"/>
        </w:rPr>
        <w:t xml:space="preserve">Ley de la Adquisiciones y Contrataciones 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 la Administración Pública. </w:t>
      </w:r>
    </w:p>
    <w:p w:rsidR="00540ED7" w:rsidRDefault="00540ED7" w:rsidP="008C1E26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C457E9" w:rsidRPr="002A22CA" w:rsidRDefault="00C457E9" w:rsidP="008C1E26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092AE1" w:rsidRDefault="00432BBF" w:rsidP="000E31F4">
      <w:pPr>
        <w:suppressAutoHyphens/>
        <w:jc w:val="both"/>
        <w:rPr>
          <w:rFonts w:ascii="Tahoma" w:hAnsi="Tahoma" w:cs="Tahoma"/>
          <w:color w:val="000000"/>
          <w:sz w:val="12"/>
          <w:szCs w:val="22"/>
          <w:lang w:val="es-ES"/>
        </w:rPr>
      </w:pPr>
    </w:p>
    <w:p w:rsidR="00D30B9C" w:rsidRPr="00F57C7F" w:rsidRDefault="00D30B9C" w:rsidP="00C457E9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2A22CA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Default="00D30B9C" w:rsidP="00C457E9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Pr="00137AD0" w:rsidRDefault="00D30B9C" w:rsidP="00C457E9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0C3CB7" w:rsidRPr="00966C53">
        <w:rPr>
          <w:rFonts w:ascii="Bookman Old Style" w:hAnsi="Bookman Old Style" w:cs="Tahoma"/>
          <w:i w:val="0"/>
          <w:sz w:val="20"/>
          <w:lang w:val="es-CL"/>
        </w:rPr>
        <w:t>Información confidencial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D30B9C" w:rsidRPr="00137AD0" w:rsidRDefault="00D30B9C" w:rsidP="00C457E9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DB0F23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2A22CA" w:rsidRDefault="002A22CA" w:rsidP="00C457E9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457E9" w:rsidRPr="002A22CA" w:rsidRDefault="00C457E9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092AE1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0F7761" w:rsidRDefault="00C404F4" w:rsidP="00450139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30B9C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D30B9C" w:rsidRPr="00D30B9C">
        <w:rPr>
          <w:rFonts w:ascii="Bookman Old Style" w:hAnsi="Bookman Old Style" w:cs="Arial"/>
          <w:i w:val="0"/>
          <w:iCs/>
          <w:sz w:val="20"/>
        </w:rPr>
        <w:t>Graduado universitario</w:t>
      </w:r>
      <w:r w:rsidR="00D30B9C">
        <w:rPr>
          <w:rFonts w:ascii="Bookman Old Style" w:hAnsi="Bookman Old Style" w:cs="Arial"/>
          <w:i w:val="0"/>
          <w:iCs/>
          <w:sz w:val="20"/>
        </w:rPr>
        <w:t>.</w:t>
      </w:r>
    </w:p>
    <w:p w:rsidR="00D30B9C" w:rsidRPr="00092AE1" w:rsidRDefault="00D30B9C" w:rsidP="00D30B9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D30B9C" w:rsidRPr="00D30B9C" w:rsidRDefault="00C404F4" w:rsidP="004360B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4360B5" w:rsidRPr="001B7767">
        <w:rPr>
          <w:rFonts w:ascii="Bookman Old Style" w:hAnsi="Bookman Old Style" w:cs="Arial"/>
          <w:i w:val="0"/>
          <w:iCs/>
          <w:sz w:val="20"/>
        </w:rPr>
        <w:t>Economía</w:t>
      </w:r>
      <w:r w:rsidR="004360B5" w:rsidRPr="004360B5">
        <w:rPr>
          <w:rFonts w:ascii="Bookman Old Style" w:hAnsi="Bookman Old Style" w:cs="Arial"/>
          <w:i w:val="0"/>
          <w:iCs/>
          <w:sz w:val="20"/>
        </w:rPr>
        <w:t>, Administración de Empresas o Contaduría Pública.</w:t>
      </w:r>
    </w:p>
    <w:p w:rsidR="00C404F4" w:rsidRPr="00092AE1" w:rsidRDefault="00C404F4" w:rsidP="00D30B9C">
      <w:pPr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450139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60A66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760A66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760A66">
        <w:rPr>
          <w:rFonts w:ascii="Bookman Old Style" w:hAnsi="Bookman Old Style" w:cs="Arial"/>
          <w:i w:val="0"/>
          <w:iCs/>
          <w:sz w:val="20"/>
        </w:rPr>
        <w:t>:</w:t>
      </w:r>
    </w:p>
    <w:p w:rsidR="00760A66" w:rsidRPr="00092AE1" w:rsidRDefault="00760A66" w:rsidP="00760A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0"/>
        </w:rPr>
      </w:pPr>
    </w:p>
    <w:p w:rsidR="003F4D98" w:rsidRPr="005F2219" w:rsidRDefault="005F2219" w:rsidP="005F221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 Ninguno.</w:t>
      </w:r>
    </w:p>
    <w:p w:rsidR="00564DE3" w:rsidRPr="0023463C" w:rsidRDefault="00564DE3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1658D1" w:rsidRDefault="00C404F4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3F4D98" w:rsidRPr="006F6BF6" w:rsidRDefault="002C6441" w:rsidP="00C457E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Conocimientos de c</w:t>
      </w:r>
      <w:r w:rsidR="003F4D98" w:rsidRPr="006F6BF6">
        <w:rPr>
          <w:rFonts w:ascii="Bookman Old Style" w:hAnsi="Bookman Old Style" w:cs="Arial"/>
          <w:i w:val="0"/>
          <w:iCs/>
          <w:spacing w:val="-3"/>
          <w:sz w:val="20"/>
        </w:rPr>
        <w:t>ontabilidad gubernamental.</w:t>
      </w:r>
      <w:bookmarkStart w:id="0" w:name="_GoBack"/>
      <w:bookmarkEnd w:id="0"/>
    </w:p>
    <w:p w:rsidR="003F4D98" w:rsidRPr="006F6BF6" w:rsidRDefault="00C0000E" w:rsidP="00C457E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="003F4D98" w:rsidRPr="006F6BF6">
        <w:rPr>
          <w:rFonts w:ascii="Bookman Old Style" w:hAnsi="Bookman Old Style" w:cs="Arial"/>
          <w:i w:val="0"/>
          <w:iCs/>
          <w:spacing w:val="-3"/>
          <w:sz w:val="20"/>
        </w:rPr>
        <w:t>anejo de inversiones financieras</w:t>
      </w:r>
      <w:r w:rsidR="00EE303D" w:rsidRPr="006F6BF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60B5" w:rsidRDefault="005F2219" w:rsidP="00C457E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</w:t>
      </w:r>
      <w:r w:rsidRPr="006F6BF6">
        <w:rPr>
          <w:rFonts w:ascii="Bookman Old Style" w:hAnsi="Bookman Old Style" w:cs="Arial"/>
          <w:i w:val="0"/>
          <w:iCs/>
          <w:spacing w:val="-3"/>
          <w:sz w:val="20"/>
        </w:rPr>
        <w:t>laboración de informes financieros y contables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F2219" w:rsidRDefault="005F2219" w:rsidP="00C457E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F2219">
        <w:rPr>
          <w:rFonts w:ascii="Bookman Old Style" w:hAnsi="Bookman Old Style" w:cs="Arial"/>
          <w:i w:val="0"/>
          <w:iCs/>
          <w:spacing w:val="-3"/>
          <w:sz w:val="20"/>
        </w:rPr>
        <w:t>Formulación y/o evaluación de proyectos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F2219" w:rsidRPr="005F2219" w:rsidRDefault="005F2219" w:rsidP="00C457E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32BBF" w:rsidRPr="00A44862" w:rsidRDefault="00432BBF" w:rsidP="006122B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Cs/>
          <w:sz w:val="16"/>
        </w:rPr>
      </w:pPr>
    </w:p>
    <w:p w:rsidR="00C457E9" w:rsidRDefault="00C457E9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Cs/>
          <w:sz w:val="16"/>
        </w:rPr>
      </w:pPr>
    </w:p>
    <w:p w:rsidR="00C457E9" w:rsidRDefault="00C457E9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Cs/>
          <w:sz w:val="16"/>
        </w:rPr>
      </w:pPr>
    </w:p>
    <w:p w:rsidR="00C457E9" w:rsidRPr="0023463C" w:rsidRDefault="00C457E9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Cs/>
          <w:sz w:val="16"/>
        </w:rPr>
      </w:pPr>
    </w:p>
    <w:p w:rsidR="00E965EF" w:rsidRPr="00E965EF" w:rsidRDefault="00432BBF" w:rsidP="00E965E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64DE3">
        <w:rPr>
          <w:rFonts w:ascii="Bookman Old Style" w:hAnsi="Bookman Old Style" w:cs="Arial"/>
          <w:i w:val="0"/>
          <w:iCs/>
          <w:sz w:val="20"/>
        </w:rPr>
        <w:t>Experiencia Previa:</w:t>
      </w:r>
      <w:r w:rsidR="00962F02" w:rsidRPr="00564DE3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965EF" w:rsidRPr="00E965EF">
        <w:rPr>
          <w:rFonts w:ascii="Bookman Old Style" w:hAnsi="Bookman Old Style" w:cs="Arial"/>
          <w:i w:val="0"/>
          <w:iCs/>
          <w:sz w:val="20"/>
        </w:rPr>
        <w:t>Dos años, en puestos administrativos, técnicos o de jefatura, preferentemente en áreas financieras</w:t>
      </w:r>
      <w:r w:rsidR="001B7767">
        <w:rPr>
          <w:rFonts w:ascii="Bookman Old Style" w:hAnsi="Bookman Old Style" w:cs="Arial"/>
          <w:i w:val="0"/>
          <w:iCs/>
          <w:sz w:val="20"/>
        </w:rPr>
        <w:t>.</w:t>
      </w:r>
    </w:p>
    <w:p w:rsidR="00E965EF" w:rsidRDefault="00E965EF" w:rsidP="00564DE3">
      <w:pPr>
        <w:jc w:val="both"/>
        <w:rPr>
          <w:rFonts w:ascii="Century Gothic" w:hAnsi="Century Gothic"/>
          <w:sz w:val="16"/>
        </w:rPr>
      </w:pPr>
    </w:p>
    <w:p w:rsidR="00C457E9" w:rsidRPr="0023463C" w:rsidRDefault="00C457E9" w:rsidP="00564DE3">
      <w:pPr>
        <w:jc w:val="both"/>
        <w:rPr>
          <w:rFonts w:ascii="Century Gothic" w:hAnsi="Century Gothic"/>
          <w:sz w:val="16"/>
        </w:rPr>
      </w:pPr>
    </w:p>
    <w:p w:rsidR="00CD38C0" w:rsidRDefault="00CD38C0" w:rsidP="00CD38C0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6F6BF6" w:rsidRPr="00673E51" w:rsidRDefault="006F6BF6" w:rsidP="00C457E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EE64C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F6BF6" w:rsidRPr="00673E51" w:rsidRDefault="006F6BF6" w:rsidP="00C457E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EE64C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F6BF6" w:rsidRPr="00673E51" w:rsidRDefault="006F6BF6" w:rsidP="00C457E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EE64C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F6BF6" w:rsidRPr="00BA306E" w:rsidRDefault="006F6BF6" w:rsidP="00C457E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EE64C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F6BF6" w:rsidRPr="00BA306E" w:rsidRDefault="006F6BF6" w:rsidP="00C457E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EE64C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F6BF6" w:rsidRPr="00BA306E" w:rsidRDefault="006F6BF6" w:rsidP="00C457E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EE64C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F6BF6" w:rsidRPr="00BA306E" w:rsidRDefault="006F6BF6" w:rsidP="00C457E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EE64C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F6BF6" w:rsidRPr="00BA306E" w:rsidRDefault="006F6BF6" w:rsidP="00C457E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EE64C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F6BF6" w:rsidRPr="00BA306E" w:rsidRDefault="006F6BF6" w:rsidP="00C457E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EE64C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F6BF6" w:rsidRPr="00BA306E" w:rsidRDefault="006F6BF6" w:rsidP="00C457E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EE64C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F6BF6" w:rsidRPr="00BA306E" w:rsidRDefault="006F6BF6" w:rsidP="00C457E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EE64C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92460" w:rsidRDefault="00292460" w:rsidP="00292460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092AE1" w:rsidRPr="00092AE1" w:rsidRDefault="00092AE1" w:rsidP="00292460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092AE1" w:rsidRDefault="00432BBF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Pr="00B620CE" w:rsidRDefault="002A22CA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5C5B8B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636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130" w:rsidRDefault="00226130">
      <w:pPr>
        <w:spacing w:line="20" w:lineRule="exact"/>
      </w:pPr>
    </w:p>
  </w:endnote>
  <w:endnote w:type="continuationSeparator" w:id="0">
    <w:p w:rsidR="00226130" w:rsidRDefault="00226130"/>
  </w:endnote>
  <w:endnote w:type="continuationNotice" w:id="1">
    <w:p w:rsidR="00226130" w:rsidRDefault="002261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130" w:rsidRDefault="0022613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26130" w:rsidRDefault="0022613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130" w:rsidRDefault="00226130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C6441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226130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226130" w:rsidRPr="0002563E" w:rsidRDefault="00226130" w:rsidP="0002563E">
          <w:pPr>
            <w:rPr>
              <w:rFonts w:ascii="Bookman Old Style" w:hAnsi="Bookman Old Style"/>
              <w:i w:val="0"/>
              <w:sz w:val="8"/>
              <w:szCs w:val="16"/>
              <w:lang w:val="es-SV" w:eastAsia="en-US"/>
            </w:rPr>
          </w:pPr>
        </w:p>
        <w:p w:rsidR="00226130" w:rsidRPr="00B425FF" w:rsidRDefault="00226130" w:rsidP="00E965EF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226130" w:rsidRPr="00B425FF" w:rsidRDefault="00226130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226130">
      <w:tc>
        <w:tcPr>
          <w:tcW w:w="5950" w:type="dxa"/>
        </w:tcPr>
        <w:p w:rsidR="00226130" w:rsidRDefault="0022613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226130" w:rsidRDefault="0022613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226130" w:rsidRDefault="0022613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226130" w:rsidRDefault="0022613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226130" w:rsidRDefault="00226130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226130" w:rsidRDefault="00226130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226130" w:rsidRDefault="00226130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130" w:rsidRDefault="00226130">
      <w:r>
        <w:separator/>
      </w:r>
    </w:p>
  </w:footnote>
  <w:footnote w:type="continuationSeparator" w:id="0">
    <w:p w:rsidR="00226130" w:rsidRDefault="002261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130" w:rsidRDefault="0022613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226130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226130" w:rsidRDefault="0022613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226130" w:rsidRPr="00B47612" w:rsidRDefault="0022613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226130" w:rsidRPr="00B47612" w:rsidRDefault="0022613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226130" w:rsidRPr="00B47612" w:rsidRDefault="0022613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26130" w:rsidRDefault="0022613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26130" w:rsidRPr="00B47612" w:rsidRDefault="00226130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noProof/>
              <w:sz w:val="16"/>
              <w:szCs w:val="16"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44122EB7" wp14:editId="08970C6F">
                <wp:simplePos x="0" y="0"/>
                <wp:positionH relativeFrom="column">
                  <wp:posOffset>340360</wp:posOffset>
                </wp:positionH>
                <wp:positionV relativeFrom="paragraph">
                  <wp:posOffset>-494030</wp:posOffset>
                </wp:positionV>
                <wp:extent cx="467360" cy="457200"/>
                <wp:effectExtent l="1905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226130" w:rsidRDefault="00226130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226130" w:rsidRPr="00B47612" w:rsidRDefault="00226130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226130" w:rsidRDefault="0022613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130" w:rsidRDefault="0022613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5C4ABA8" wp14:editId="04FA21C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26130" w:rsidRDefault="00226130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AED94CD" wp14:editId="57722BFA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6130" w:rsidRDefault="00226130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312EDA" w:rsidRDefault="00312EDA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226130" w:rsidRDefault="0022613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26130" w:rsidRDefault="0022613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26130" w:rsidRDefault="00226130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20DF5CD" wp14:editId="7C9BAD75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226130" w:rsidRDefault="00226130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4">
    <w:nsid w:val="040848AE"/>
    <w:multiLevelType w:val="hybridMultilevel"/>
    <w:tmpl w:val="F4DC2264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7">
    <w:nsid w:val="2BB21526"/>
    <w:multiLevelType w:val="hybridMultilevel"/>
    <w:tmpl w:val="9D6E1CC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8BC0DB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5BF101E"/>
    <w:multiLevelType w:val="hybridMultilevel"/>
    <w:tmpl w:val="19808D00"/>
    <w:lvl w:ilvl="0" w:tplc="FCFE560A">
      <w:numFmt w:val="bullet"/>
      <w:lvlText w:val="-"/>
      <w:lvlJc w:val="left"/>
      <w:pPr>
        <w:tabs>
          <w:tab w:val="num" w:pos="340"/>
        </w:tabs>
        <w:ind w:left="340" w:hanging="227"/>
      </w:pPr>
      <w:rPr>
        <w:rFonts w:ascii="Century Gothic" w:eastAsia="Times New Roman" w:hAnsi="Century Gothic" w:cs="Arial" w:hint="default"/>
        <w:b w:val="0"/>
      </w:rPr>
    </w:lvl>
    <w:lvl w:ilvl="1" w:tplc="08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0">
    <w:nsid w:val="38EA2C02"/>
    <w:multiLevelType w:val="hybridMultilevel"/>
    <w:tmpl w:val="EBACE560"/>
    <w:lvl w:ilvl="0" w:tplc="599C1B9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5B4215"/>
    <w:multiLevelType w:val="hybridMultilevel"/>
    <w:tmpl w:val="BEF8AF7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CAA2367"/>
    <w:multiLevelType w:val="hybridMultilevel"/>
    <w:tmpl w:val="D860892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5"/>
  </w:num>
  <w:num w:numId="5">
    <w:abstractNumId w:val="18"/>
  </w:num>
  <w:num w:numId="6">
    <w:abstractNumId w:val="13"/>
  </w:num>
  <w:num w:numId="7">
    <w:abstractNumId w:val="6"/>
  </w:num>
  <w:num w:numId="8">
    <w:abstractNumId w:val="9"/>
  </w:num>
  <w:num w:numId="9">
    <w:abstractNumId w:val="10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5"/>
  </w:num>
  <w:num w:numId="15">
    <w:abstractNumId w:val="7"/>
  </w:num>
  <w:num w:numId="16">
    <w:abstractNumId w:val="6"/>
  </w:num>
  <w:num w:numId="17">
    <w:abstractNumId w:val="6"/>
  </w:num>
  <w:num w:numId="18">
    <w:abstractNumId w:val="7"/>
  </w:num>
  <w:num w:numId="19">
    <w:abstractNumId w:val="6"/>
  </w:num>
  <w:num w:numId="20">
    <w:abstractNumId w:val="7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7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5AC0"/>
    <w:rsid w:val="0001164D"/>
    <w:rsid w:val="0002058A"/>
    <w:rsid w:val="00020B8E"/>
    <w:rsid w:val="0002563E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92AE1"/>
    <w:rsid w:val="000A0046"/>
    <w:rsid w:val="000A004B"/>
    <w:rsid w:val="000A5A5F"/>
    <w:rsid w:val="000A6668"/>
    <w:rsid w:val="000A763C"/>
    <w:rsid w:val="000B3B34"/>
    <w:rsid w:val="000B42EA"/>
    <w:rsid w:val="000C3CB7"/>
    <w:rsid w:val="000C4F01"/>
    <w:rsid w:val="000D2D5F"/>
    <w:rsid w:val="000D795B"/>
    <w:rsid w:val="000E31F4"/>
    <w:rsid w:val="000E6196"/>
    <w:rsid w:val="000F55BA"/>
    <w:rsid w:val="000F7761"/>
    <w:rsid w:val="00111DD3"/>
    <w:rsid w:val="0011259D"/>
    <w:rsid w:val="00123684"/>
    <w:rsid w:val="00123CDD"/>
    <w:rsid w:val="00130E2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658D1"/>
    <w:rsid w:val="00190B6B"/>
    <w:rsid w:val="001911FB"/>
    <w:rsid w:val="001A05D7"/>
    <w:rsid w:val="001A2E08"/>
    <w:rsid w:val="001A3F13"/>
    <w:rsid w:val="001A456B"/>
    <w:rsid w:val="001B1E1A"/>
    <w:rsid w:val="001B7767"/>
    <w:rsid w:val="001C0495"/>
    <w:rsid w:val="001C07D5"/>
    <w:rsid w:val="001C197F"/>
    <w:rsid w:val="001C1CF2"/>
    <w:rsid w:val="001C215C"/>
    <w:rsid w:val="001C591A"/>
    <w:rsid w:val="001C6819"/>
    <w:rsid w:val="001D6481"/>
    <w:rsid w:val="001D6B20"/>
    <w:rsid w:val="001E14C2"/>
    <w:rsid w:val="001E1718"/>
    <w:rsid w:val="001E780C"/>
    <w:rsid w:val="002043A1"/>
    <w:rsid w:val="002055BD"/>
    <w:rsid w:val="002061B6"/>
    <w:rsid w:val="00206892"/>
    <w:rsid w:val="00214AE8"/>
    <w:rsid w:val="002237EF"/>
    <w:rsid w:val="00226130"/>
    <w:rsid w:val="00227605"/>
    <w:rsid w:val="002344F1"/>
    <w:rsid w:val="0023463C"/>
    <w:rsid w:val="0025032E"/>
    <w:rsid w:val="002513AF"/>
    <w:rsid w:val="00255C2E"/>
    <w:rsid w:val="00273F65"/>
    <w:rsid w:val="00277D55"/>
    <w:rsid w:val="00281F5A"/>
    <w:rsid w:val="00292460"/>
    <w:rsid w:val="0029461B"/>
    <w:rsid w:val="0029781A"/>
    <w:rsid w:val="002A20B1"/>
    <w:rsid w:val="002A22CA"/>
    <w:rsid w:val="002A49A0"/>
    <w:rsid w:val="002B5B31"/>
    <w:rsid w:val="002C0C1E"/>
    <w:rsid w:val="002C1876"/>
    <w:rsid w:val="002C1956"/>
    <w:rsid w:val="002C366A"/>
    <w:rsid w:val="002C4CE0"/>
    <w:rsid w:val="002C6441"/>
    <w:rsid w:val="002D14DF"/>
    <w:rsid w:val="002D3AB6"/>
    <w:rsid w:val="002D66A2"/>
    <w:rsid w:val="002D67FD"/>
    <w:rsid w:val="002E5C2F"/>
    <w:rsid w:val="002E7C49"/>
    <w:rsid w:val="002F1DFA"/>
    <w:rsid w:val="003005D1"/>
    <w:rsid w:val="00312EDA"/>
    <w:rsid w:val="00313203"/>
    <w:rsid w:val="00316FC1"/>
    <w:rsid w:val="00320A00"/>
    <w:rsid w:val="00320D6D"/>
    <w:rsid w:val="003237C8"/>
    <w:rsid w:val="00324751"/>
    <w:rsid w:val="00326EF0"/>
    <w:rsid w:val="00331A3B"/>
    <w:rsid w:val="003435A3"/>
    <w:rsid w:val="00343C4B"/>
    <w:rsid w:val="0034565B"/>
    <w:rsid w:val="00346543"/>
    <w:rsid w:val="003531D3"/>
    <w:rsid w:val="00354147"/>
    <w:rsid w:val="00354E1F"/>
    <w:rsid w:val="00356952"/>
    <w:rsid w:val="003802E5"/>
    <w:rsid w:val="00380A8F"/>
    <w:rsid w:val="00380F69"/>
    <w:rsid w:val="00381911"/>
    <w:rsid w:val="00383442"/>
    <w:rsid w:val="00386D58"/>
    <w:rsid w:val="0039071A"/>
    <w:rsid w:val="003917E4"/>
    <w:rsid w:val="00393014"/>
    <w:rsid w:val="003949C4"/>
    <w:rsid w:val="003A7940"/>
    <w:rsid w:val="003B000A"/>
    <w:rsid w:val="003B20CA"/>
    <w:rsid w:val="003B6F6F"/>
    <w:rsid w:val="003C3D1C"/>
    <w:rsid w:val="003C7680"/>
    <w:rsid w:val="003D0F2A"/>
    <w:rsid w:val="003D267B"/>
    <w:rsid w:val="003D5D3F"/>
    <w:rsid w:val="003D6DE4"/>
    <w:rsid w:val="003F0AC9"/>
    <w:rsid w:val="003F28D7"/>
    <w:rsid w:val="003F4D98"/>
    <w:rsid w:val="00401676"/>
    <w:rsid w:val="004021C4"/>
    <w:rsid w:val="004051C1"/>
    <w:rsid w:val="004128C7"/>
    <w:rsid w:val="00412A73"/>
    <w:rsid w:val="004221A8"/>
    <w:rsid w:val="00424211"/>
    <w:rsid w:val="00431B14"/>
    <w:rsid w:val="00432BBF"/>
    <w:rsid w:val="004360B5"/>
    <w:rsid w:val="0044072A"/>
    <w:rsid w:val="0044300C"/>
    <w:rsid w:val="0044693D"/>
    <w:rsid w:val="00450139"/>
    <w:rsid w:val="004556AE"/>
    <w:rsid w:val="004557A0"/>
    <w:rsid w:val="004558BC"/>
    <w:rsid w:val="00463ED9"/>
    <w:rsid w:val="00473994"/>
    <w:rsid w:val="004864C9"/>
    <w:rsid w:val="00487304"/>
    <w:rsid w:val="004878EC"/>
    <w:rsid w:val="00491492"/>
    <w:rsid w:val="00492D12"/>
    <w:rsid w:val="004A2CB6"/>
    <w:rsid w:val="004A3C9B"/>
    <w:rsid w:val="004A44ED"/>
    <w:rsid w:val="004A4A56"/>
    <w:rsid w:val="004B4B12"/>
    <w:rsid w:val="004B5F60"/>
    <w:rsid w:val="004B7AD2"/>
    <w:rsid w:val="004C3662"/>
    <w:rsid w:val="004C3A32"/>
    <w:rsid w:val="004D1992"/>
    <w:rsid w:val="004D2938"/>
    <w:rsid w:val="004D3992"/>
    <w:rsid w:val="004D46E9"/>
    <w:rsid w:val="004D4F98"/>
    <w:rsid w:val="004D696E"/>
    <w:rsid w:val="004D75A4"/>
    <w:rsid w:val="004E05C5"/>
    <w:rsid w:val="004E16D9"/>
    <w:rsid w:val="004E3BC9"/>
    <w:rsid w:val="00503E25"/>
    <w:rsid w:val="00504949"/>
    <w:rsid w:val="00511C48"/>
    <w:rsid w:val="005166BD"/>
    <w:rsid w:val="005208A9"/>
    <w:rsid w:val="00521283"/>
    <w:rsid w:val="00527EFD"/>
    <w:rsid w:val="00531D3C"/>
    <w:rsid w:val="00540076"/>
    <w:rsid w:val="00540ED7"/>
    <w:rsid w:val="005446CE"/>
    <w:rsid w:val="00546EA0"/>
    <w:rsid w:val="00552E4D"/>
    <w:rsid w:val="005611D8"/>
    <w:rsid w:val="00564DE3"/>
    <w:rsid w:val="00574443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C5B8B"/>
    <w:rsid w:val="005C60A8"/>
    <w:rsid w:val="005F2219"/>
    <w:rsid w:val="005F51C6"/>
    <w:rsid w:val="005F5C60"/>
    <w:rsid w:val="00604080"/>
    <w:rsid w:val="006049FD"/>
    <w:rsid w:val="00607F83"/>
    <w:rsid w:val="006122B9"/>
    <w:rsid w:val="006134B3"/>
    <w:rsid w:val="00613614"/>
    <w:rsid w:val="00613A50"/>
    <w:rsid w:val="00624231"/>
    <w:rsid w:val="0064094F"/>
    <w:rsid w:val="00646A8F"/>
    <w:rsid w:val="00651E63"/>
    <w:rsid w:val="006634C8"/>
    <w:rsid w:val="006679A8"/>
    <w:rsid w:val="00675483"/>
    <w:rsid w:val="0067598B"/>
    <w:rsid w:val="006777ED"/>
    <w:rsid w:val="00677935"/>
    <w:rsid w:val="006840FF"/>
    <w:rsid w:val="006939DF"/>
    <w:rsid w:val="00693CF2"/>
    <w:rsid w:val="00694999"/>
    <w:rsid w:val="00695F15"/>
    <w:rsid w:val="006A287B"/>
    <w:rsid w:val="006B5F5A"/>
    <w:rsid w:val="006B6F09"/>
    <w:rsid w:val="006B7351"/>
    <w:rsid w:val="006C31D4"/>
    <w:rsid w:val="006C418C"/>
    <w:rsid w:val="006D17FE"/>
    <w:rsid w:val="006E3A81"/>
    <w:rsid w:val="006F0622"/>
    <w:rsid w:val="006F4C9A"/>
    <w:rsid w:val="006F6BF6"/>
    <w:rsid w:val="0070362C"/>
    <w:rsid w:val="00714F51"/>
    <w:rsid w:val="007209CD"/>
    <w:rsid w:val="00724564"/>
    <w:rsid w:val="007323A5"/>
    <w:rsid w:val="0073294F"/>
    <w:rsid w:val="00736DD4"/>
    <w:rsid w:val="00741162"/>
    <w:rsid w:val="00745879"/>
    <w:rsid w:val="00746887"/>
    <w:rsid w:val="007503C3"/>
    <w:rsid w:val="00755DCC"/>
    <w:rsid w:val="00760A66"/>
    <w:rsid w:val="007654E6"/>
    <w:rsid w:val="00766695"/>
    <w:rsid w:val="00773B57"/>
    <w:rsid w:val="0077511E"/>
    <w:rsid w:val="00791B44"/>
    <w:rsid w:val="00797BFB"/>
    <w:rsid w:val="007A319D"/>
    <w:rsid w:val="007A3B14"/>
    <w:rsid w:val="007B61D6"/>
    <w:rsid w:val="007C65AA"/>
    <w:rsid w:val="007D353B"/>
    <w:rsid w:val="007D3B1F"/>
    <w:rsid w:val="007D5A28"/>
    <w:rsid w:val="007E074C"/>
    <w:rsid w:val="007E3F70"/>
    <w:rsid w:val="007E6DBA"/>
    <w:rsid w:val="007F543A"/>
    <w:rsid w:val="007F6E4F"/>
    <w:rsid w:val="0080297A"/>
    <w:rsid w:val="00803843"/>
    <w:rsid w:val="0081257B"/>
    <w:rsid w:val="00823A87"/>
    <w:rsid w:val="00826683"/>
    <w:rsid w:val="00827740"/>
    <w:rsid w:val="00830195"/>
    <w:rsid w:val="008356A4"/>
    <w:rsid w:val="008403B6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1937"/>
    <w:rsid w:val="008B2527"/>
    <w:rsid w:val="008B4872"/>
    <w:rsid w:val="008B62D7"/>
    <w:rsid w:val="008C1E26"/>
    <w:rsid w:val="008C4F08"/>
    <w:rsid w:val="008E07AF"/>
    <w:rsid w:val="008F042C"/>
    <w:rsid w:val="008F569A"/>
    <w:rsid w:val="008F5CE6"/>
    <w:rsid w:val="00900E17"/>
    <w:rsid w:val="00901116"/>
    <w:rsid w:val="009036D0"/>
    <w:rsid w:val="00906024"/>
    <w:rsid w:val="00906FBF"/>
    <w:rsid w:val="0091609A"/>
    <w:rsid w:val="00920388"/>
    <w:rsid w:val="00921CC9"/>
    <w:rsid w:val="00925966"/>
    <w:rsid w:val="00932963"/>
    <w:rsid w:val="009332FF"/>
    <w:rsid w:val="00942B07"/>
    <w:rsid w:val="00947760"/>
    <w:rsid w:val="009512F4"/>
    <w:rsid w:val="009536F4"/>
    <w:rsid w:val="009573AF"/>
    <w:rsid w:val="00962575"/>
    <w:rsid w:val="00962F02"/>
    <w:rsid w:val="009655C2"/>
    <w:rsid w:val="00966C53"/>
    <w:rsid w:val="0097353A"/>
    <w:rsid w:val="00977DF3"/>
    <w:rsid w:val="00982622"/>
    <w:rsid w:val="00990A34"/>
    <w:rsid w:val="00993388"/>
    <w:rsid w:val="0099372A"/>
    <w:rsid w:val="009A56A6"/>
    <w:rsid w:val="009C5839"/>
    <w:rsid w:val="009D37E0"/>
    <w:rsid w:val="009E1C09"/>
    <w:rsid w:val="009F401D"/>
    <w:rsid w:val="00A002E3"/>
    <w:rsid w:val="00A07FFD"/>
    <w:rsid w:val="00A12221"/>
    <w:rsid w:val="00A15189"/>
    <w:rsid w:val="00A162B0"/>
    <w:rsid w:val="00A166BC"/>
    <w:rsid w:val="00A17200"/>
    <w:rsid w:val="00A26DB5"/>
    <w:rsid w:val="00A30FA4"/>
    <w:rsid w:val="00A40AED"/>
    <w:rsid w:val="00A42EAE"/>
    <w:rsid w:val="00A44862"/>
    <w:rsid w:val="00A4668A"/>
    <w:rsid w:val="00A55019"/>
    <w:rsid w:val="00A5685F"/>
    <w:rsid w:val="00A633DC"/>
    <w:rsid w:val="00A64749"/>
    <w:rsid w:val="00A65B4C"/>
    <w:rsid w:val="00A67717"/>
    <w:rsid w:val="00A67790"/>
    <w:rsid w:val="00A7099A"/>
    <w:rsid w:val="00A736EF"/>
    <w:rsid w:val="00A82ED6"/>
    <w:rsid w:val="00A921DD"/>
    <w:rsid w:val="00AA51CB"/>
    <w:rsid w:val="00AB3CC3"/>
    <w:rsid w:val="00AC1D40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0D95"/>
    <w:rsid w:val="00B2595E"/>
    <w:rsid w:val="00B32FA0"/>
    <w:rsid w:val="00B33757"/>
    <w:rsid w:val="00B356CA"/>
    <w:rsid w:val="00B37E40"/>
    <w:rsid w:val="00B37F01"/>
    <w:rsid w:val="00B425B8"/>
    <w:rsid w:val="00B425FF"/>
    <w:rsid w:val="00B47612"/>
    <w:rsid w:val="00B556EE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08FE"/>
    <w:rsid w:val="00BC7D17"/>
    <w:rsid w:val="00BD018B"/>
    <w:rsid w:val="00BE3125"/>
    <w:rsid w:val="00BE4A73"/>
    <w:rsid w:val="00BE587C"/>
    <w:rsid w:val="00BF2635"/>
    <w:rsid w:val="00BF4DF3"/>
    <w:rsid w:val="00C0000E"/>
    <w:rsid w:val="00C01198"/>
    <w:rsid w:val="00C023FB"/>
    <w:rsid w:val="00C02E03"/>
    <w:rsid w:val="00C27768"/>
    <w:rsid w:val="00C3029F"/>
    <w:rsid w:val="00C31779"/>
    <w:rsid w:val="00C404F4"/>
    <w:rsid w:val="00C415AC"/>
    <w:rsid w:val="00C457E9"/>
    <w:rsid w:val="00C53632"/>
    <w:rsid w:val="00C7555F"/>
    <w:rsid w:val="00C77C39"/>
    <w:rsid w:val="00C827BE"/>
    <w:rsid w:val="00C82A57"/>
    <w:rsid w:val="00CA1B18"/>
    <w:rsid w:val="00CA30E9"/>
    <w:rsid w:val="00CA4631"/>
    <w:rsid w:val="00CA54B4"/>
    <w:rsid w:val="00CA64AE"/>
    <w:rsid w:val="00CB3198"/>
    <w:rsid w:val="00CB381F"/>
    <w:rsid w:val="00CC01C5"/>
    <w:rsid w:val="00CD0F9A"/>
    <w:rsid w:val="00CD213B"/>
    <w:rsid w:val="00CD38C0"/>
    <w:rsid w:val="00CD4206"/>
    <w:rsid w:val="00CD4B93"/>
    <w:rsid w:val="00CD5577"/>
    <w:rsid w:val="00CD7060"/>
    <w:rsid w:val="00CF04AC"/>
    <w:rsid w:val="00CF11E9"/>
    <w:rsid w:val="00CF6582"/>
    <w:rsid w:val="00D04540"/>
    <w:rsid w:val="00D076E0"/>
    <w:rsid w:val="00D141B5"/>
    <w:rsid w:val="00D27924"/>
    <w:rsid w:val="00D30B9C"/>
    <w:rsid w:val="00D31E93"/>
    <w:rsid w:val="00D413AD"/>
    <w:rsid w:val="00D4375C"/>
    <w:rsid w:val="00D4588A"/>
    <w:rsid w:val="00D514DC"/>
    <w:rsid w:val="00D55AC8"/>
    <w:rsid w:val="00D62893"/>
    <w:rsid w:val="00D6681B"/>
    <w:rsid w:val="00D703C2"/>
    <w:rsid w:val="00D721BC"/>
    <w:rsid w:val="00D74462"/>
    <w:rsid w:val="00D76AC0"/>
    <w:rsid w:val="00D776C2"/>
    <w:rsid w:val="00D84381"/>
    <w:rsid w:val="00D861D6"/>
    <w:rsid w:val="00DA49E1"/>
    <w:rsid w:val="00DA7FD6"/>
    <w:rsid w:val="00DB70EF"/>
    <w:rsid w:val="00DC7238"/>
    <w:rsid w:val="00DD0DEE"/>
    <w:rsid w:val="00DD0F58"/>
    <w:rsid w:val="00DD4690"/>
    <w:rsid w:val="00DD469A"/>
    <w:rsid w:val="00DE0C30"/>
    <w:rsid w:val="00DE5453"/>
    <w:rsid w:val="00DE7EFD"/>
    <w:rsid w:val="00DF100A"/>
    <w:rsid w:val="00DF4B1C"/>
    <w:rsid w:val="00DF4E88"/>
    <w:rsid w:val="00DF7A04"/>
    <w:rsid w:val="00E00AF3"/>
    <w:rsid w:val="00E03E46"/>
    <w:rsid w:val="00E072EE"/>
    <w:rsid w:val="00E15AA3"/>
    <w:rsid w:val="00E16546"/>
    <w:rsid w:val="00E200AA"/>
    <w:rsid w:val="00E21CFE"/>
    <w:rsid w:val="00E22580"/>
    <w:rsid w:val="00E33C08"/>
    <w:rsid w:val="00E403A2"/>
    <w:rsid w:val="00E45A91"/>
    <w:rsid w:val="00E5042C"/>
    <w:rsid w:val="00E541DB"/>
    <w:rsid w:val="00E573FD"/>
    <w:rsid w:val="00E62447"/>
    <w:rsid w:val="00E64B2E"/>
    <w:rsid w:val="00E753A1"/>
    <w:rsid w:val="00E76C9B"/>
    <w:rsid w:val="00E77979"/>
    <w:rsid w:val="00E8691B"/>
    <w:rsid w:val="00E873CF"/>
    <w:rsid w:val="00E93497"/>
    <w:rsid w:val="00E951A5"/>
    <w:rsid w:val="00E965EF"/>
    <w:rsid w:val="00E97FAC"/>
    <w:rsid w:val="00EA00BD"/>
    <w:rsid w:val="00EA1E4F"/>
    <w:rsid w:val="00EA39AE"/>
    <w:rsid w:val="00EB1352"/>
    <w:rsid w:val="00EC6133"/>
    <w:rsid w:val="00EC757D"/>
    <w:rsid w:val="00ED054E"/>
    <w:rsid w:val="00EE303D"/>
    <w:rsid w:val="00EE64CD"/>
    <w:rsid w:val="00EE6F97"/>
    <w:rsid w:val="00EF5051"/>
    <w:rsid w:val="00EF7CDF"/>
    <w:rsid w:val="00EF7F58"/>
    <w:rsid w:val="00F01F32"/>
    <w:rsid w:val="00F02164"/>
    <w:rsid w:val="00F02B26"/>
    <w:rsid w:val="00F052D9"/>
    <w:rsid w:val="00F233E9"/>
    <w:rsid w:val="00F30614"/>
    <w:rsid w:val="00F31CDC"/>
    <w:rsid w:val="00F35526"/>
    <w:rsid w:val="00F4514F"/>
    <w:rsid w:val="00F479FD"/>
    <w:rsid w:val="00F57C7F"/>
    <w:rsid w:val="00F67275"/>
    <w:rsid w:val="00F754DA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D636F"/>
    <w:rsid w:val="00FD78A4"/>
    <w:rsid w:val="00FE3E5F"/>
    <w:rsid w:val="00FE5CFA"/>
    <w:rsid w:val="00FF199C"/>
    <w:rsid w:val="00FF1EB2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71CF6-70FD-4ADA-8B75-9888E9A7A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963</Words>
  <Characters>5719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45</cp:revision>
  <cp:lastPrinted>2012-03-02T15:52:00Z</cp:lastPrinted>
  <dcterms:created xsi:type="dcterms:W3CDTF">2013-04-04T16:33:00Z</dcterms:created>
  <dcterms:modified xsi:type="dcterms:W3CDTF">2013-11-05T21:19:00Z</dcterms:modified>
</cp:coreProperties>
</file>